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58" w:rsidRDefault="00120558" w:rsidP="00120558">
      <w:pPr>
        <w:spacing w:after="0" w:line="240" w:lineRule="auto"/>
        <w:rPr>
          <w:rFonts w:ascii="Times New Roman" w:hAnsi="Times New Roman" w:cs="Times New Roman"/>
          <w:b/>
          <w:sz w:val="26"/>
          <w:szCs w:val="26"/>
        </w:rPr>
      </w:pPr>
      <w:r>
        <w:rPr>
          <w:rFonts w:ascii="Times New Roman" w:hAnsi="Times New Roman" w:cs="Times New Roman"/>
          <w:noProof/>
          <w:sz w:val="26"/>
          <w:szCs w:val="26"/>
        </w:rPr>
        <w:drawing>
          <wp:inline distT="0" distB="0" distL="0" distR="0" wp14:anchorId="0C714537" wp14:editId="7078F7F7">
            <wp:extent cx="5788025" cy="1215390"/>
            <wp:effectExtent l="0" t="0" r="3175"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jektspumpurs.jpg"/>
                    <pic:cNvPicPr/>
                  </pic:nvPicPr>
                  <pic:blipFill>
                    <a:blip r:embed="rId4">
                      <a:extLst>
                        <a:ext uri="{28A0092B-C50C-407E-A947-70E740481C1C}">
                          <a14:useLocalDpi xmlns:a14="http://schemas.microsoft.com/office/drawing/2010/main" val="0"/>
                        </a:ext>
                      </a:extLst>
                    </a:blip>
                    <a:stretch>
                      <a:fillRect/>
                    </a:stretch>
                  </pic:blipFill>
                  <pic:spPr>
                    <a:xfrm>
                      <a:off x="0" y="0"/>
                      <a:ext cx="5788025" cy="1215390"/>
                    </a:xfrm>
                    <a:prstGeom prst="rect">
                      <a:avLst/>
                    </a:prstGeom>
                  </pic:spPr>
                </pic:pic>
              </a:graphicData>
            </a:graphic>
          </wp:inline>
        </w:drawing>
      </w:r>
    </w:p>
    <w:p w:rsidR="008478B5" w:rsidRPr="00120558" w:rsidRDefault="00FD315C" w:rsidP="008478B5">
      <w:pPr>
        <w:spacing w:after="0" w:line="240" w:lineRule="auto"/>
        <w:jc w:val="center"/>
        <w:rPr>
          <w:rFonts w:ascii="Times New Roman" w:hAnsi="Times New Roman" w:cs="Times New Roman"/>
          <w:b/>
          <w:sz w:val="28"/>
          <w:szCs w:val="28"/>
        </w:rPr>
      </w:pPr>
      <w:r w:rsidRPr="00120558">
        <w:rPr>
          <w:rFonts w:ascii="Times New Roman" w:hAnsi="Times New Roman" w:cs="Times New Roman"/>
          <w:b/>
          <w:sz w:val="28"/>
          <w:szCs w:val="28"/>
        </w:rPr>
        <w:t xml:space="preserve">Konkursa </w:t>
      </w:r>
      <w:r w:rsidR="00003DD2" w:rsidRPr="00120558">
        <w:rPr>
          <w:rFonts w:ascii="Times New Roman" w:hAnsi="Times New Roman" w:cs="Times New Roman"/>
          <w:b/>
          <w:sz w:val="28"/>
          <w:szCs w:val="28"/>
        </w:rPr>
        <w:t xml:space="preserve">“Priekšlaicīgas mācību pārtraukšanas riska jauniešu iesaiste jaunatnes iniciatīvu projektos” </w:t>
      </w:r>
      <w:r w:rsidR="00120558">
        <w:rPr>
          <w:rFonts w:ascii="Times New Roman" w:hAnsi="Times New Roman" w:cs="Times New Roman"/>
          <w:b/>
          <w:sz w:val="28"/>
          <w:szCs w:val="28"/>
        </w:rPr>
        <w:t>20</w:t>
      </w:r>
      <w:r w:rsidR="00734479">
        <w:rPr>
          <w:rFonts w:ascii="Times New Roman" w:hAnsi="Times New Roman" w:cs="Times New Roman"/>
          <w:b/>
          <w:sz w:val="28"/>
          <w:szCs w:val="28"/>
        </w:rPr>
        <w:t>20</w:t>
      </w:r>
      <w:r w:rsidR="00120558">
        <w:rPr>
          <w:rFonts w:ascii="Times New Roman" w:hAnsi="Times New Roman" w:cs="Times New Roman"/>
          <w:b/>
          <w:sz w:val="28"/>
          <w:szCs w:val="28"/>
        </w:rPr>
        <w:t xml:space="preserve">.gada </w:t>
      </w:r>
      <w:r w:rsidR="00734479">
        <w:rPr>
          <w:rFonts w:ascii="Times New Roman" w:hAnsi="Times New Roman" w:cs="Times New Roman"/>
          <w:b/>
          <w:sz w:val="28"/>
          <w:szCs w:val="28"/>
        </w:rPr>
        <w:t>uzsaukuma</w:t>
      </w:r>
      <w:r w:rsidR="00120558">
        <w:rPr>
          <w:rFonts w:ascii="Times New Roman" w:hAnsi="Times New Roman" w:cs="Times New Roman"/>
          <w:b/>
          <w:sz w:val="28"/>
          <w:szCs w:val="28"/>
        </w:rPr>
        <w:t xml:space="preserve"> </w:t>
      </w:r>
      <w:r w:rsidR="00003DD2" w:rsidRPr="00120558">
        <w:rPr>
          <w:rFonts w:ascii="Times New Roman" w:hAnsi="Times New Roman" w:cs="Times New Roman"/>
          <w:b/>
          <w:sz w:val="28"/>
          <w:szCs w:val="28"/>
        </w:rPr>
        <w:t>rezultāti</w:t>
      </w:r>
    </w:p>
    <w:p w:rsidR="008478B5" w:rsidRPr="00CA08B9" w:rsidRDefault="008478B5" w:rsidP="008478B5">
      <w:pPr>
        <w:spacing w:after="0" w:line="240" w:lineRule="auto"/>
        <w:rPr>
          <w:rFonts w:ascii="Times New Roman" w:hAnsi="Times New Roman" w:cs="Times New Roman"/>
          <w:sz w:val="16"/>
          <w:szCs w:val="16"/>
        </w:rPr>
      </w:pPr>
      <w:r w:rsidRPr="008478B5">
        <w:rPr>
          <w:rFonts w:ascii="Times New Roman" w:hAnsi="Times New Roman" w:cs="Times New Roman"/>
          <w:sz w:val="26"/>
          <w:szCs w:val="26"/>
        </w:rPr>
        <w:t xml:space="preserve"> </w:t>
      </w:r>
    </w:p>
    <w:p w:rsidR="00003DD2" w:rsidRPr="00734479" w:rsidRDefault="00003DD2" w:rsidP="00734479">
      <w:pPr>
        <w:spacing w:after="120" w:line="240" w:lineRule="auto"/>
        <w:jc w:val="both"/>
        <w:rPr>
          <w:rFonts w:ascii="Times New Roman" w:hAnsi="Times New Roman" w:cs="Times New Roman"/>
          <w:sz w:val="26"/>
          <w:szCs w:val="26"/>
        </w:rPr>
      </w:pPr>
      <w:r w:rsidRPr="00003DD2">
        <w:rPr>
          <w:rFonts w:ascii="Times New Roman" w:hAnsi="Times New Roman" w:cs="Times New Roman"/>
          <w:sz w:val="26"/>
          <w:szCs w:val="26"/>
        </w:rPr>
        <w:t xml:space="preserve">Rīgas domes Izglītības, kultūras un sporta departaments (IKSD) </w:t>
      </w:r>
      <w:r>
        <w:rPr>
          <w:rFonts w:ascii="Times New Roman" w:hAnsi="Times New Roman" w:cs="Times New Roman"/>
          <w:sz w:val="26"/>
          <w:szCs w:val="26"/>
        </w:rPr>
        <w:t>20</w:t>
      </w:r>
      <w:r w:rsidR="00734479">
        <w:rPr>
          <w:rFonts w:ascii="Times New Roman" w:hAnsi="Times New Roman" w:cs="Times New Roman"/>
          <w:sz w:val="26"/>
          <w:szCs w:val="26"/>
        </w:rPr>
        <w:t>20</w:t>
      </w:r>
      <w:r>
        <w:rPr>
          <w:rFonts w:ascii="Times New Roman" w:hAnsi="Times New Roman" w:cs="Times New Roman"/>
          <w:sz w:val="26"/>
          <w:szCs w:val="26"/>
        </w:rPr>
        <w:t xml:space="preserve">.gada </w:t>
      </w:r>
      <w:r w:rsidR="00120558">
        <w:rPr>
          <w:rFonts w:ascii="Times New Roman" w:hAnsi="Times New Roman" w:cs="Times New Roman"/>
          <w:sz w:val="26"/>
          <w:szCs w:val="26"/>
        </w:rPr>
        <w:t>pavasarī</w:t>
      </w:r>
      <w:r>
        <w:rPr>
          <w:rFonts w:ascii="Times New Roman" w:hAnsi="Times New Roman" w:cs="Times New Roman"/>
          <w:sz w:val="26"/>
          <w:szCs w:val="26"/>
        </w:rPr>
        <w:t xml:space="preserve"> </w:t>
      </w:r>
      <w:r w:rsidR="00734479">
        <w:rPr>
          <w:rFonts w:ascii="Times New Roman" w:hAnsi="Times New Roman" w:cs="Times New Roman"/>
          <w:sz w:val="26"/>
          <w:szCs w:val="26"/>
        </w:rPr>
        <w:t>treš</w:t>
      </w:r>
      <w:r>
        <w:rPr>
          <w:rFonts w:ascii="Times New Roman" w:hAnsi="Times New Roman" w:cs="Times New Roman"/>
          <w:sz w:val="26"/>
          <w:szCs w:val="26"/>
        </w:rPr>
        <w:t xml:space="preserve">o reizi </w:t>
      </w:r>
      <w:r w:rsidRPr="00003DD2">
        <w:rPr>
          <w:rFonts w:ascii="Times New Roman" w:hAnsi="Times New Roman" w:cs="Times New Roman"/>
          <w:sz w:val="26"/>
          <w:szCs w:val="26"/>
        </w:rPr>
        <w:t>izsludin</w:t>
      </w:r>
      <w:r>
        <w:rPr>
          <w:rFonts w:ascii="Times New Roman" w:hAnsi="Times New Roman" w:cs="Times New Roman"/>
          <w:sz w:val="26"/>
          <w:szCs w:val="26"/>
        </w:rPr>
        <w:t>āja</w:t>
      </w:r>
      <w:r w:rsidRPr="00003DD2">
        <w:rPr>
          <w:rFonts w:ascii="Times New Roman" w:hAnsi="Times New Roman" w:cs="Times New Roman"/>
          <w:sz w:val="26"/>
          <w:szCs w:val="26"/>
        </w:rPr>
        <w:t xml:space="preserve"> </w:t>
      </w:r>
      <w:r w:rsidR="00734479">
        <w:rPr>
          <w:rFonts w:ascii="Times New Roman" w:hAnsi="Times New Roman" w:cs="Times New Roman"/>
          <w:sz w:val="26"/>
          <w:szCs w:val="26"/>
        </w:rPr>
        <w:t xml:space="preserve">atklāto </w:t>
      </w:r>
      <w:r w:rsidRPr="00003DD2">
        <w:rPr>
          <w:rFonts w:ascii="Times New Roman" w:hAnsi="Times New Roman" w:cs="Times New Roman"/>
          <w:sz w:val="26"/>
          <w:szCs w:val="26"/>
        </w:rPr>
        <w:t>projektu konkursu “Priekšlaicīgas mācību pārtraukšanas riska jauniešu iesaiste jaunatn</w:t>
      </w:r>
      <w:r>
        <w:rPr>
          <w:rFonts w:ascii="Times New Roman" w:hAnsi="Times New Roman" w:cs="Times New Roman"/>
          <w:sz w:val="26"/>
          <w:szCs w:val="26"/>
        </w:rPr>
        <w:t>es iniciatīvu projektos” (turpmāk – Konkurss), kas ti</w:t>
      </w:r>
      <w:r w:rsidRPr="00003DD2">
        <w:rPr>
          <w:rFonts w:ascii="Times New Roman" w:hAnsi="Times New Roman" w:cs="Times New Roman"/>
          <w:sz w:val="26"/>
          <w:szCs w:val="26"/>
        </w:rPr>
        <w:t>k</w:t>
      </w:r>
      <w:r>
        <w:rPr>
          <w:rFonts w:ascii="Times New Roman" w:hAnsi="Times New Roman" w:cs="Times New Roman"/>
          <w:sz w:val="26"/>
          <w:szCs w:val="26"/>
        </w:rPr>
        <w:t>a</w:t>
      </w:r>
      <w:r w:rsidRPr="00003DD2">
        <w:rPr>
          <w:rFonts w:ascii="Times New Roman" w:hAnsi="Times New Roman" w:cs="Times New Roman"/>
          <w:sz w:val="26"/>
          <w:szCs w:val="26"/>
        </w:rPr>
        <w:t xml:space="preserve"> organizēts Izglītības kvalitātes valsts dienesta administrētā Eiropas Sociālā fonda projekta “Atbalsts priekšlaicīgas mācību pārtraukšanas samazināšanai” (8.3.4.0/16/I/001) ietvaros.</w:t>
      </w:r>
    </w:p>
    <w:p w:rsidR="00CA08B9" w:rsidRPr="00734479" w:rsidRDefault="00003DD2" w:rsidP="00734479">
      <w:pPr>
        <w:spacing w:after="120" w:line="240" w:lineRule="auto"/>
        <w:rPr>
          <w:rFonts w:ascii="Times New Roman" w:hAnsi="Times New Roman" w:cs="Times New Roman"/>
          <w:sz w:val="26"/>
          <w:szCs w:val="26"/>
        </w:rPr>
      </w:pPr>
      <w:r>
        <w:rPr>
          <w:rFonts w:ascii="Times New Roman" w:hAnsi="Times New Roman" w:cs="Times New Roman"/>
          <w:sz w:val="26"/>
          <w:szCs w:val="26"/>
        </w:rPr>
        <w:t>Konkursa</w:t>
      </w:r>
      <w:r w:rsidR="008478B5" w:rsidRPr="008478B5">
        <w:rPr>
          <w:rFonts w:ascii="Times New Roman" w:hAnsi="Times New Roman" w:cs="Times New Roman"/>
          <w:sz w:val="26"/>
          <w:szCs w:val="26"/>
        </w:rPr>
        <w:t xml:space="preserve"> komisija </w:t>
      </w:r>
      <w:r w:rsidR="000913F9">
        <w:rPr>
          <w:rFonts w:ascii="Times New Roman" w:hAnsi="Times New Roman" w:cs="Times New Roman"/>
          <w:sz w:val="26"/>
          <w:szCs w:val="26"/>
        </w:rPr>
        <w:t>no</w:t>
      </w:r>
      <w:r>
        <w:rPr>
          <w:rFonts w:ascii="Times New Roman" w:hAnsi="Times New Roman" w:cs="Times New Roman"/>
          <w:sz w:val="26"/>
          <w:szCs w:val="26"/>
        </w:rPr>
        <w:t xml:space="preserve">lēma </w:t>
      </w:r>
      <w:r w:rsidR="000913F9">
        <w:rPr>
          <w:rFonts w:ascii="Times New Roman" w:hAnsi="Times New Roman" w:cs="Times New Roman"/>
          <w:sz w:val="26"/>
          <w:szCs w:val="26"/>
        </w:rPr>
        <w:t xml:space="preserve">apstiprināt </w:t>
      </w:r>
      <w:r w:rsidR="000913F9" w:rsidRPr="00901CB8">
        <w:rPr>
          <w:rFonts w:ascii="Times New Roman" w:hAnsi="Times New Roman" w:cs="Times New Roman"/>
          <w:b/>
          <w:bCs/>
          <w:sz w:val="26"/>
          <w:szCs w:val="26"/>
        </w:rPr>
        <w:t>1</w:t>
      </w:r>
      <w:r w:rsidR="00734479" w:rsidRPr="00901CB8">
        <w:rPr>
          <w:rFonts w:ascii="Times New Roman" w:hAnsi="Times New Roman" w:cs="Times New Roman"/>
          <w:b/>
          <w:bCs/>
          <w:sz w:val="26"/>
          <w:szCs w:val="26"/>
        </w:rPr>
        <w:t>7</w:t>
      </w:r>
      <w:r>
        <w:rPr>
          <w:rFonts w:ascii="Times New Roman" w:hAnsi="Times New Roman" w:cs="Times New Roman"/>
          <w:sz w:val="26"/>
          <w:szCs w:val="26"/>
        </w:rPr>
        <w:t xml:space="preserve"> projektu iesniegumu</w:t>
      </w:r>
      <w:r w:rsidR="000913F9">
        <w:rPr>
          <w:rFonts w:ascii="Times New Roman" w:hAnsi="Times New Roman" w:cs="Times New Roman"/>
          <w:sz w:val="26"/>
          <w:szCs w:val="26"/>
        </w:rPr>
        <w:t>s</w:t>
      </w:r>
      <w:r w:rsidR="00E70C89">
        <w:rPr>
          <w:rFonts w:ascii="Times New Roman" w:hAnsi="Times New Roman" w:cs="Times New Roman"/>
          <w:sz w:val="26"/>
          <w:szCs w:val="26"/>
        </w:rPr>
        <w:t>:</w:t>
      </w:r>
    </w:p>
    <w:tbl>
      <w:tblPr>
        <w:tblStyle w:val="Reatabula"/>
        <w:tblW w:w="0" w:type="auto"/>
        <w:tblLayout w:type="fixed"/>
        <w:tblLook w:val="04A0" w:firstRow="1" w:lastRow="0" w:firstColumn="1" w:lastColumn="0" w:noHBand="0" w:noVBand="1"/>
      </w:tblPr>
      <w:tblGrid>
        <w:gridCol w:w="392"/>
        <w:gridCol w:w="4536"/>
        <w:gridCol w:w="4926"/>
      </w:tblGrid>
      <w:tr w:rsidR="00380E46" w:rsidTr="00901CB8">
        <w:tc>
          <w:tcPr>
            <w:tcW w:w="392" w:type="dxa"/>
            <w:tcBorders>
              <w:top w:val="single" w:sz="8" w:space="0" w:color="auto"/>
              <w:left w:val="single" w:sz="8" w:space="0" w:color="auto"/>
              <w:bottom w:val="single" w:sz="8" w:space="0" w:color="auto"/>
              <w:right w:val="single" w:sz="8" w:space="0" w:color="auto"/>
            </w:tcBorders>
          </w:tcPr>
          <w:p w:rsidR="00901CB8" w:rsidRDefault="00380E46" w:rsidP="00380E46">
            <w:pPr>
              <w:ind w:left="-113" w:right="-113"/>
              <w:jc w:val="center"/>
              <w:rPr>
                <w:rFonts w:ascii="Times New Roman" w:hAnsi="Times New Roman" w:cs="Times New Roman"/>
                <w:b/>
                <w:sz w:val="20"/>
                <w:szCs w:val="20"/>
              </w:rPr>
            </w:pPr>
            <w:r w:rsidRPr="00380E46">
              <w:rPr>
                <w:rFonts w:ascii="Times New Roman" w:hAnsi="Times New Roman" w:cs="Times New Roman"/>
                <w:b/>
                <w:sz w:val="20"/>
                <w:szCs w:val="20"/>
              </w:rPr>
              <w:t>Nr.</w:t>
            </w:r>
          </w:p>
          <w:p w:rsidR="00380E46" w:rsidRPr="00380E46" w:rsidRDefault="00380E46" w:rsidP="00380E46">
            <w:pPr>
              <w:ind w:left="-113" w:right="-113"/>
              <w:jc w:val="center"/>
              <w:rPr>
                <w:rFonts w:ascii="Times New Roman" w:hAnsi="Times New Roman" w:cs="Times New Roman"/>
                <w:b/>
                <w:sz w:val="20"/>
                <w:szCs w:val="20"/>
              </w:rPr>
            </w:pPr>
            <w:r w:rsidRPr="00380E46">
              <w:rPr>
                <w:rFonts w:ascii="Times New Roman" w:hAnsi="Times New Roman" w:cs="Times New Roman"/>
                <w:b/>
                <w:sz w:val="20"/>
                <w:szCs w:val="20"/>
              </w:rPr>
              <w:t>pk.</w:t>
            </w:r>
          </w:p>
        </w:tc>
        <w:tc>
          <w:tcPr>
            <w:tcW w:w="4536" w:type="dxa"/>
            <w:tcBorders>
              <w:top w:val="single" w:sz="8" w:space="0" w:color="auto"/>
              <w:left w:val="single" w:sz="8" w:space="0" w:color="auto"/>
              <w:bottom w:val="single" w:sz="8" w:space="0" w:color="auto"/>
              <w:right w:val="single" w:sz="8" w:space="0" w:color="auto"/>
            </w:tcBorders>
          </w:tcPr>
          <w:p w:rsidR="00380E46" w:rsidRPr="00E70C89" w:rsidRDefault="00380E46" w:rsidP="00E70C89">
            <w:pPr>
              <w:jc w:val="center"/>
              <w:rPr>
                <w:rFonts w:ascii="Times New Roman" w:hAnsi="Times New Roman" w:cs="Times New Roman"/>
                <w:b/>
                <w:sz w:val="26"/>
                <w:szCs w:val="26"/>
              </w:rPr>
            </w:pPr>
            <w:r>
              <w:rPr>
                <w:rFonts w:ascii="Times New Roman" w:hAnsi="Times New Roman" w:cs="Times New Roman"/>
                <w:b/>
                <w:sz w:val="26"/>
                <w:szCs w:val="26"/>
              </w:rPr>
              <w:t>Projekta īstenotājs</w:t>
            </w:r>
          </w:p>
        </w:tc>
        <w:tc>
          <w:tcPr>
            <w:tcW w:w="4926" w:type="dxa"/>
            <w:tcBorders>
              <w:top w:val="single" w:sz="8" w:space="0" w:color="auto"/>
              <w:left w:val="single" w:sz="8" w:space="0" w:color="auto"/>
              <w:bottom w:val="single" w:sz="8" w:space="0" w:color="auto"/>
              <w:right w:val="single" w:sz="8" w:space="0" w:color="auto"/>
            </w:tcBorders>
          </w:tcPr>
          <w:p w:rsidR="00380E46" w:rsidRPr="00E70C89" w:rsidRDefault="00380E46" w:rsidP="00E70C89">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Projekta nosaukums</w:t>
            </w:r>
          </w:p>
        </w:tc>
      </w:tr>
      <w:tr w:rsidR="00380E46" w:rsidTr="00901CB8">
        <w:tc>
          <w:tcPr>
            <w:tcW w:w="392" w:type="dxa"/>
            <w:tcBorders>
              <w:top w:val="single" w:sz="8" w:space="0" w:color="auto"/>
              <w:left w:val="single" w:sz="8" w:space="0" w:color="auto"/>
              <w:right w:val="single" w:sz="8" w:space="0" w:color="auto"/>
            </w:tcBorders>
            <w:vAlign w:val="center"/>
          </w:tcPr>
          <w:p w:rsidR="00380E46" w:rsidRPr="00F45262" w:rsidRDefault="00380E46" w:rsidP="00901CB8">
            <w:pPr>
              <w:ind w:left="-57" w:right="-57"/>
              <w:jc w:val="center"/>
              <w:rPr>
                <w:rFonts w:ascii="Times New Roman" w:hAnsi="Times New Roman" w:cs="Times New Roman"/>
              </w:rPr>
            </w:pPr>
            <w:r w:rsidRPr="00F45262">
              <w:rPr>
                <w:rFonts w:ascii="Times New Roman" w:hAnsi="Times New Roman" w:cs="Times New Roman"/>
              </w:rPr>
              <w:t>1.</w:t>
            </w:r>
          </w:p>
        </w:tc>
        <w:tc>
          <w:tcPr>
            <w:tcW w:w="4536" w:type="dxa"/>
            <w:tcBorders>
              <w:top w:val="single" w:sz="8" w:space="0" w:color="auto"/>
              <w:left w:val="single" w:sz="8" w:space="0" w:color="auto"/>
              <w:right w:val="single" w:sz="8" w:space="0" w:color="auto"/>
            </w:tcBorders>
            <w:vAlign w:val="center"/>
          </w:tcPr>
          <w:p w:rsidR="00380E46" w:rsidRPr="000533E1" w:rsidRDefault="00380E46"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 xml:space="preserve">Biedrība </w:t>
            </w:r>
            <w:r w:rsidR="000533E1" w:rsidRPr="000533E1">
              <w:rPr>
                <w:rFonts w:ascii="Times New Roman" w:hAnsi="Times New Roman" w:cs="Times New Roman"/>
                <w:sz w:val="24"/>
                <w:szCs w:val="24"/>
              </w:rPr>
              <w:t>“</w:t>
            </w:r>
            <w:r w:rsidR="000533E1" w:rsidRPr="00901CB8">
              <w:rPr>
                <w:rFonts w:ascii="Times New Roman" w:hAnsi="Times New Roman" w:cs="Times New Roman"/>
              </w:rPr>
              <w:t>D</w:t>
            </w:r>
            <w:r w:rsidR="000533E1" w:rsidRPr="000533E1">
              <w:rPr>
                <w:rFonts w:ascii="Times New Roman" w:hAnsi="Times New Roman" w:cs="Times New Roman"/>
                <w:sz w:val="24"/>
                <w:szCs w:val="24"/>
              </w:rPr>
              <w:t>r</w:t>
            </w:r>
            <w:r w:rsidR="000533E1" w:rsidRPr="00901CB8">
              <w:rPr>
                <w:rFonts w:ascii="Times New Roman" w:hAnsi="Times New Roman" w:cs="Times New Roman"/>
              </w:rPr>
              <w:t>KT</w:t>
            </w:r>
            <w:r w:rsidR="000533E1" w:rsidRPr="000533E1">
              <w:rPr>
                <w:rFonts w:ascii="Times New Roman" w:hAnsi="Times New Roman" w:cs="Times New Roman"/>
                <w:sz w:val="24"/>
                <w:szCs w:val="24"/>
              </w:rPr>
              <w:t>”</w:t>
            </w:r>
          </w:p>
        </w:tc>
        <w:tc>
          <w:tcPr>
            <w:tcW w:w="4926" w:type="dxa"/>
            <w:tcBorders>
              <w:top w:val="single" w:sz="8" w:space="0" w:color="auto"/>
              <w:left w:val="single" w:sz="8" w:space="0" w:color="auto"/>
              <w:right w:val="single" w:sz="8" w:space="0" w:color="auto"/>
            </w:tcBorders>
            <w:vAlign w:val="center"/>
          </w:tcPr>
          <w:p w:rsidR="00380E46" w:rsidRPr="00901CB8" w:rsidRDefault="00734479"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w:t>
            </w:r>
            <w:r w:rsidRPr="00901CB8">
              <w:rPr>
                <w:rFonts w:ascii="Times New Roman" w:eastAsia="Times New Roman" w:hAnsi="Times New Roman" w:cs="Times New Roman"/>
                <w:color w:val="000000"/>
                <w:lang w:eastAsia="lv-LV"/>
              </w:rPr>
              <w:t>RE</w:t>
            </w:r>
            <w:r w:rsidRPr="00901CB8">
              <w:rPr>
                <w:rFonts w:ascii="Times New Roman" w:eastAsia="Times New Roman" w:hAnsi="Times New Roman" w:cs="Times New Roman"/>
                <w:color w:val="000000"/>
                <w:sz w:val="24"/>
                <w:szCs w:val="24"/>
                <w:lang w:eastAsia="lv-LV"/>
              </w:rPr>
              <w:t xml:space="preserve"> – marka”</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2.</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Biedrība “Go Beyond”</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“Jauniešu izaugsmes projekts “Savas dzīves noteicējs II””</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3.</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Nodibinājums “Latvijas Evaņģēliski luteriskās Baznīcas Diakonijas centrs”</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“Radi un esi sadzirdēts!”</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4.</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Biedrība “Sunday Films”</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“Radošās darbnīcas Rīgas jauniešiem kino, aktiermeistarības un deju mākslā”</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5.</w:t>
            </w:r>
          </w:p>
        </w:tc>
        <w:tc>
          <w:tcPr>
            <w:tcW w:w="4536" w:type="dxa"/>
            <w:tcBorders>
              <w:left w:val="single" w:sz="8" w:space="0" w:color="auto"/>
              <w:right w:val="single" w:sz="8" w:space="0" w:color="auto"/>
            </w:tcBorders>
            <w:vAlign w:val="center"/>
          </w:tcPr>
          <w:p w:rsidR="00901CB8" w:rsidRDefault="000533E1" w:rsidP="00901CB8">
            <w:pPr>
              <w:ind w:right="-57"/>
              <w:rPr>
                <w:rFonts w:ascii="Times New Roman" w:eastAsia="Times New Roman" w:hAnsi="Times New Roman" w:cs="Times New Roman"/>
                <w:color w:val="000000"/>
                <w:sz w:val="24"/>
                <w:szCs w:val="24"/>
                <w:lang w:eastAsia="lv-LV"/>
              </w:rPr>
            </w:pPr>
            <w:r w:rsidRPr="000533E1">
              <w:rPr>
                <w:rFonts w:ascii="Times New Roman" w:eastAsia="Times New Roman" w:hAnsi="Times New Roman" w:cs="Times New Roman"/>
                <w:color w:val="000000"/>
                <w:sz w:val="24"/>
                <w:szCs w:val="24"/>
                <w:lang w:eastAsia="lv-LV"/>
              </w:rPr>
              <w:t>Biedrība “Latvijas skautu un gaidu centrālā</w:t>
            </w:r>
          </w:p>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organizācija”</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“Prasme un vērtības stipram pamatam”</w:t>
            </w:r>
            <w:r w:rsidRPr="00901CB8">
              <w:rPr>
                <w:rFonts w:ascii="Times New Roman" w:hAnsi="Times New Roman" w:cs="Times New Roman"/>
                <w:sz w:val="24"/>
                <w:szCs w:val="24"/>
              </w:rPr>
              <w:t xml:space="preserve"> </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6.</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 xml:space="preserve">Biedrība </w:t>
            </w:r>
            <w:r w:rsidRPr="00901CB8">
              <w:rPr>
                <w:rFonts w:ascii="Times New Roman" w:hAnsi="Times New Roman" w:cs="Times New Roman"/>
              </w:rPr>
              <w:t>“NEPIECIEŠAMS”</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hAnsi="Times New Roman" w:cs="Times New Roman"/>
                <w:sz w:val="24"/>
                <w:szCs w:val="24"/>
              </w:rPr>
              <w:t>“Jauniešu aktivitātes veicināšanas projekts “Plaukt””</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7.</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Biedrība “Laikmetīgās mākslas, multimediju un pilsētvides attīstības apvienība”</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“Modernā māksla - jauniešu socializēšanās un pašapziņas celšanas rīks”</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8.</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 xml:space="preserve">Biedrība </w:t>
            </w:r>
            <w:bookmarkStart w:id="1" w:name="_Hlk38027275"/>
            <w:r w:rsidRPr="00901CB8">
              <w:rPr>
                <w:rFonts w:ascii="Times New Roman" w:eastAsia="Times New Roman" w:hAnsi="Times New Roman" w:cs="Times New Roman"/>
                <w:color w:val="000000"/>
                <w:lang w:eastAsia="lv-LV"/>
              </w:rPr>
              <w:t>“BIEDRĪBA PAMATSKOLAS “RĪDZE” ATTĪSTĪBAI”</w:t>
            </w:r>
            <w:bookmarkEnd w:id="1"/>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“Izaugsmes prakses cikls “Tieši un laikā!””</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9.</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Nodibinājums “ECO PARTNERS”</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“Skolēnu iniciatīvu projekts “Foruma teātris””</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10.</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Biedrība “Piedzīvojuma Gars”</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 xml:space="preserve">“Klases stunda. Skolas līnija. </w:t>
            </w:r>
            <w:r w:rsidRPr="00901CB8">
              <w:rPr>
                <w:rFonts w:ascii="Times New Roman" w:eastAsia="Times New Roman" w:hAnsi="Times New Roman" w:cs="Times New Roman"/>
                <w:color w:val="000000"/>
                <w:lang w:eastAsia="lv-LV"/>
              </w:rPr>
              <w:t>EZIS</w:t>
            </w:r>
            <w:r w:rsidRPr="00901CB8">
              <w:rPr>
                <w:rFonts w:ascii="Times New Roman" w:eastAsia="Times New Roman" w:hAnsi="Times New Roman" w:cs="Times New Roman"/>
                <w:color w:val="000000"/>
                <w:sz w:val="24"/>
                <w:szCs w:val="24"/>
                <w:lang w:eastAsia="lv-LV"/>
              </w:rPr>
              <w:t>”</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11.</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Biedrība “Rīgas vācu kultūras biedrība”</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“Jauniešu sadarbības prakses cikls “Uz pareizām sliedēm””</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12.</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Biedrība “Līdzdalības platforma”</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hAnsi="Times New Roman" w:cs="Times New Roman"/>
                <w:sz w:val="24"/>
                <w:szCs w:val="24"/>
              </w:rPr>
              <w:t>“Foruma teātra darbnīca skolēniem “Kā reaģēt uz konfliktiem un tiranizēšanu””</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13.</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Nodibinājums “Baltijas Reģionālais fonds”</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“Domas Draugs”</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14.</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Biedrība “Good Mood Art”</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eastAsia="Times New Roman" w:hAnsi="Times New Roman" w:cs="Times New Roman"/>
                <w:color w:val="000000"/>
                <w:sz w:val="24"/>
                <w:szCs w:val="24"/>
                <w:lang w:eastAsia="lv-LV"/>
              </w:rPr>
              <w:t>“Darbnīcas eko intelekta attīstībai “Mana nākotnes pilsēta””</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sidRPr="00F45262">
              <w:rPr>
                <w:rFonts w:ascii="Times New Roman" w:hAnsi="Times New Roman" w:cs="Times New Roman"/>
              </w:rPr>
              <w:t>15.</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 xml:space="preserve">Biedrība </w:t>
            </w:r>
            <w:r w:rsidRPr="00901CB8">
              <w:rPr>
                <w:rFonts w:ascii="Times New Roman" w:eastAsia="Times New Roman" w:hAnsi="Times New Roman" w:cs="Times New Roman"/>
                <w:color w:val="000000"/>
                <w:lang w:eastAsia="lv-LV"/>
              </w:rPr>
              <w:t>“ASNE”</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rPr>
            </w:pPr>
            <w:r w:rsidRPr="00901CB8">
              <w:rPr>
                <w:rFonts w:ascii="Times New Roman" w:eastAsia="Times New Roman" w:hAnsi="Times New Roman" w:cs="Times New Roman"/>
                <w:color w:val="000000"/>
                <w:lang w:eastAsia="lv-LV"/>
              </w:rPr>
              <w:t>“ŠĪS VASARAS LABĀKAIS PIEDZĪVOJUMS</w:t>
            </w:r>
            <w:r w:rsidRPr="00901CB8">
              <w:rPr>
                <w:rFonts w:ascii="Times New Roman" w:eastAsia="Times New Roman" w:hAnsi="Times New Roman" w:cs="Times New Roman"/>
                <w:color w:val="000000"/>
                <w:lang w:eastAsia="lv-LV"/>
              </w:rPr>
              <w:t>!</w:t>
            </w:r>
            <w:r w:rsidRPr="00901CB8">
              <w:rPr>
                <w:rFonts w:ascii="Times New Roman" w:eastAsia="Times New Roman" w:hAnsi="Times New Roman" w:cs="Times New Roman"/>
                <w:color w:val="000000"/>
                <w:lang w:eastAsia="lv-LV"/>
              </w:rPr>
              <w:t>”</w:t>
            </w:r>
            <w:r w:rsidRPr="00901CB8">
              <w:rPr>
                <w:rFonts w:ascii="Times New Roman" w:hAnsi="Times New Roman" w:cs="Times New Roman"/>
              </w:rPr>
              <w:t xml:space="preserve"> </w:t>
            </w:r>
          </w:p>
        </w:tc>
      </w:tr>
      <w:tr w:rsidR="000533E1" w:rsidTr="00901CB8">
        <w:tc>
          <w:tcPr>
            <w:tcW w:w="392" w:type="dxa"/>
            <w:tcBorders>
              <w:left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Pr>
                <w:rFonts w:ascii="Times New Roman" w:hAnsi="Times New Roman" w:cs="Times New Roman"/>
              </w:rPr>
              <w:t>16.</w:t>
            </w:r>
          </w:p>
        </w:tc>
        <w:tc>
          <w:tcPr>
            <w:tcW w:w="4536" w:type="dxa"/>
            <w:tcBorders>
              <w:left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hAnsi="Times New Roman" w:cs="Times New Roman"/>
                <w:sz w:val="24"/>
                <w:szCs w:val="24"/>
              </w:rPr>
              <w:t>Biedrība “Capokids Capoeira Latvia”</w:t>
            </w:r>
          </w:p>
        </w:tc>
        <w:tc>
          <w:tcPr>
            <w:tcW w:w="4926" w:type="dxa"/>
            <w:tcBorders>
              <w:left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sz w:val="24"/>
                <w:szCs w:val="24"/>
              </w:rPr>
            </w:pPr>
            <w:r w:rsidRPr="00901CB8">
              <w:rPr>
                <w:rFonts w:ascii="Times New Roman" w:hAnsi="Times New Roman" w:cs="Times New Roman"/>
                <w:sz w:val="24"/>
                <w:szCs w:val="24"/>
              </w:rPr>
              <w:t xml:space="preserve">“Capokids treneris - es mācos mācīt </w:t>
            </w:r>
            <w:r w:rsidRPr="00901CB8">
              <w:rPr>
                <w:rFonts w:ascii="Times New Roman" w:hAnsi="Times New Roman" w:cs="Times New Roman"/>
                <w:sz w:val="24"/>
                <w:szCs w:val="24"/>
              </w:rPr>
              <w:t>3</w:t>
            </w:r>
            <w:r w:rsidRPr="00901CB8">
              <w:rPr>
                <w:rFonts w:ascii="Times New Roman" w:hAnsi="Times New Roman" w:cs="Times New Roman"/>
                <w:sz w:val="24"/>
                <w:szCs w:val="24"/>
              </w:rPr>
              <w:t>”</w:t>
            </w:r>
            <w:r w:rsidRPr="00901CB8">
              <w:rPr>
                <w:rFonts w:ascii="Times New Roman" w:hAnsi="Times New Roman" w:cs="Times New Roman"/>
                <w:sz w:val="24"/>
                <w:szCs w:val="24"/>
              </w:rPr>
              <w:t xml:space="preserve"> </w:t>
            </w:r>
          </w:p>
        </w:tc>
      </w:tr>
      <w:tr w:rsidR="000533E1" w:rsidTr="00901CB8">
        <w:tc>
          <w:tcPr>
            <w:tcW w:w="392" w:type="dxa"/>
            <w:tcBorders>
              <w:left w:val="single" w:sz="8" w:space="0" w:color="auto"/>
              <w:bottom w:val="single" w:sz="8" w:space="0" w:color="auto"/>
              <w:right w:val="single" w:sz="8" w:space="0" w:color="auto"/>
            </w:tcBorders>
            <w:vAlign w:val="center"/>
          </w:tcPr>
          <w:p w:rsidR="000533E1" w:rsidRPr="00F45262" w:rsidRDefault="000533E1" w:rsidP="00901CB8">
            <w:pPr>
              <w:ind w:left="-57" w:right="-57"/>
              <w:jc w:val="center"/>
              <w:rPr>
                <w:rFonts w:ascii="Times New Roman" w:hAnsi="Times New Roman" w:cs="Times New Roman"/>
              </w:rPr>
            </w:pPr>
            <w:r>
              <w:rPr>
                <w:rFonts w:ascii="Times New Roman" w:hAnsi="Times New Roman" w:cs="Times New Roman"/>
              </w:rPr>
              <w:t>17.</w:t>
            </w:r>
          </w:p>
        </w:tc>
        <w:tc>
          <w:tcPr>
            <w:tcW w:w="4536" w:type="dxa"/>
            <w:tcBorders>
              <w:left w:val="single" w:sz="8" w:space="0" w:color="auto"/>
              <w:bottom w:val="single" w:sz="8" w:space="0" w:color="auto"/>
              <w:right w:val="single" w:sz="8" w:space="0" w:color="auto"/>
            </w:tcBorders>
            <w:vAlign w:val="center"/>
          </w:tcPr>
          <w:p w:rsidR="000533E1" w:rsidRPr="000533E1" w:rsidRDefault="000533E1" w:rsidP="00901CB8">
            <w:pPr>
              <w:spacing w:after="40"/>
              <w:ind w:right="-57"/>
              <w:rPr>
                <w:rFonts w:ascii="Times New Roman" w:hAnsi="Times New Roman" w:cs="Times New Roman"/>
                <w:sz w:val="24"/>
                <w:szCs w:val="24"/>
              </w:rPr>
            </w:pPr>
            <w:r w:rsidRPr="000533E1">
              <w:rPr>
                <w:rFonts w:ascii="Times New Roman" w:eastAsia="Times New Roman" w:hAnsi="Times New Roman" w:cs="Times New Roman"/>
                <w:color w:val="000000"/>
                <w:sz w:val="24"/>
                <w:szCs w:val="24"/>
                <w:lang w:eastAsia="lv-LV"/>
              </w:rPr>
              <w:t>Biedrība “Terra Nova Vitae”</w:t>
            </w:r>
          </w:p>
        </w:tc>
        <w:tc>
          <w:tcPr>
            <w:tcW w:w="4926" w:type="dxa"/>
            <w:tcBorders>
              <w:left w:val="single" w:sz="8" w:space="0" w:color="auto"/>
              <w:bottom w:val="single" w:sz="8" w:space="0" w:color="auto"/>
              <w:right w:val="single" w:sz="8" w:space="0" w:color="auto"/>
            </w:tcBorders>
            <w:vAlign w:val="center"/>
          </w:tcPr>
          <w:p w:rsidR="000533E1" w:rsidRPr="00901CB8" w:rsidRDefault="000533E1" w:rsidP="00901CB8">
            <w:pPr>
              <w:spacing w:after="40"/>
              <w:ind w:right="-57"/>
              <w:rPr>
                <w:rFonts w:ascii="Times New Roman" w:hAnsi="Times New Roman" w:cs="Times New Roman"/>
              </w:rPr>
            </w:pPr>
            <w:r w:rsidRPr="00901CB8">
              <w:rPr>
                <w:rFonts w:ascii="Times New Roman" w:eastAsia="Times New Roman" w:hAnsi="Times New Roman" w:cs="Times New Roman"/>
                <w:color w:val="000000"/>
                <w:lang w:eastAsia="lv-LV"/>
              </w:rPr>
              <w:t>““3DZ” - DZĪVO DZĪVU DZĪVI”</w:t>
            </w:r>
          </w:p>
        </w:tc>
      </w:tr>
    </w:tbl>
    <w:p w:rsidR="008478B5" w:rsidRPr="00CA08B9" w:rsidRDefault="008478B5" w:rsidP="008478B5">
      <w:pPr>
        <w:spacing w:after="0" w:line="240" w:lineRule="auto"/>
        <w:jc w:val="both"/>
        <w:rPr>
          <w:rFonts w:ascii="Times New Roman" w:hAnsi="Times New Roman" w:cs="Times New Roman"/>
          <w:sz w:val="16"/>
          <w:szCs w:val="16"/>
        </w:rPr>
      </w:pPr>
    </w:p>
    <w:p w:rsidR="00CA08B9" w:rsidRPr="008E1964" w:rsidRDefault="00734479" w:rsidP="00F45262">
      <w:pPr>
        <w:spacing w:after="120" w:line="240" w:lineRule="auto"/>
        <w:rPr>
          <w:rFonts w:ascii="Times New Roman" w:hAnsi="Times New Roman" w:cs="Times New Roman"/>
          <w:sz w:val="26"/>
          <w:szCs w:val="26"/>
        </w:rPr>
      </w:pPr>
      <w:r>
        <w:rPr>
          <w:rFonts w:ascii="Times New Roman" w:hAnsi="Times New Roman" w:cs="Times New Roman"/>
          <w:sz w:val="26"/>
          <w:szCs w:val="26"/>
        </w:rPr>
        <w:t>Ceturt</w:t>
      </w:r>
      <w:r w:rsidR="00F45262">
        <w:rPr>
          <w:rFonts w:ascii="Times New Roman" w:hAnsi="Times New Roman" w:cs="Times New Roman"/>
          <w:sz w:val="26"/>
          <w:szCs w:val="26"/>
        </w:rPr>
        <w:t>o</w:t>
      </w:r>
      <w:r w:rsidR="009A1F42">
        <w:rPr>
          <w:rFonts w:ascii="Times New Roman" w:hAnsi="Times New Roman" w:cs="Times New Roman"/>
          <w:sz w:val="26"/>
          <w:szCs w:val="26"/>
        </w:rPr>
        <w:t xml:space="preserve"> </w:t>
      </w:r>
      <w:r>
        <w:rPr>
          <w:rFonts w:ascii="Times New Roman" w:hAnsi="Times New Roman" w:cs="Times New Roman"/>
          <w:sz w:val="26"/>
          <w:szCs w:val="26"/>
        </w:rPr>
        <w:t>uzsaukumu</w:t>
      </w:r>
      <w:r w:rsidR="009A1F42">
        <w:rPr>
          <w:rFonts w:ascii="Times New Roman" w:hAnsi="Times New Roman" w:cs="Times New Roman"/>
          <w:sz w:val="26"/>
          <w:szCs w:val="26"/>
        </w:rPr>
        <w:t xml:space="preserve"> p</w:t>
      </w:r>
      <w:r w:rsidR="00E70C89">
        <w:rPr>
          <w:rFonts w:ascii="Times New Roman" w:hAnsi="Times New Roman" w:cs="Times New Roman"/>
          <w:sz w:val="26"/>
          <w:szCs w:val="26"/>
        </w:rPr>
        <w:t>aredzēt</w:t>
      </w:r>
      <w:r w:rsidR="009A1F42">
        <w:rPr>
          <w:rFonts w:ascii="Times New Roman" w:hAnsi="Times New Roman" w:cs="Times New Roman"/>
          <w:sz w:val="26"/>
          <w:szCs w:val="26"/>
        </w:rPr>
        <w:t xml:space="preserve">s izsludināt </w:t>
      </w:r>
      <w:r w:rsidR="009A1F42" w:rsidRPr="00A6461D">
        <w:rPr>
          <w:rFonts w:ascii="Times New Roman" w:hAnsi="Times New Roman" w:cs="Times New Roman"/>
          <w:b/>
          <w:sz w:val="26"/>
          <w:szCs w:val="26"/>
        </w:rPr>
        <w:t>20</w:t>
      </w:r>
      <w:r w:rsidR="00120558" w:rsidRPr="00A6461D">
        <w:rPr>
          <w:rFonts w:ascii="Times New Roman" w:hAnsi="Times New Roman" w:cs="Times New Roman"/>
          <w:b/>
          <w:sz w:val="26"/>
          <w:szCs w:val="26"/>
        </w:rPr>
        <w:t>2</w:t>
      </w:r>
      <w:r>
        <w:rPr>
          <w:rFonts w:ascii="Times New Roman" w:hAnsi="Times New Roman" w:cs="Times New Roman"/>
          <w:b/>
          <w:sz w:val="26"/>
          <w:szCs w:val="26"/>
        </w:rPr>
        <w:t>1</w:t>
      </w:r>
      <w:r w:rsidR="009A1F42" w:rsidRPr="00A6461D">
        <w:rPr>
          <w:rFonts w:ascii="Times New Roman" w:hAnsi="Times New Roman" w:cs="Times New Roman"/>
          <w:b/>
          <w:sz w:val="26"/>
          <w:szCs w:val="26"/>
        </w:rPr>
        <w:t xml:space="preserve">.gada </w:t>
      </w:r>
      <w:r w:rsidR="00120558" w:rsidRPr="00A6461D">
        <w:rPr>
          <w:rFonts w:ascii="Times New Roman" w:hAnsi="Times New Roman" w:cs="Times New Roman"/>
          <w:b/>
          <w:sz w:val="26"/>
          <w:szCs w:val="26"/>
        </w:rPr>
        <w:t>pavasarī</w:t>
      </w:r>
      <w:r w:rsidR="009A1F42">
        <w:rPr>
          <w:rFonts w:ascii="Times New Roman" w:hAnsi="Times New Roman" w:cs="Times New Roman"/>
          <w:sz w:val="26"/>
          <w:szCs w:val="26"/>
        </w:rPr>
        <w:t xml:space="preserve">. </w:t>
      </w:r>
    </w:p>
    <w:p w:rsidR="00F45262" w:rsidRDefault="00E70C89" w:rsidP="00734479">
      <w:pPr>
        <w:pStyle w:val="Paraststmeklis"/>
        <w:spacing w:before="0" w:beforeAutospacing="0" w:after="120" w:afterAutospacing="0"/>
        <w:jc w:val="both"/>
        <w:rPr>
          <w:rStyle w:val="Izclums"/>
          <w:rFonts w:ascii="&amp;quot" w:hAnsi="&amp;quot"/>
          <w:color w:val="333333"/>
          <w:sz w:val="16"/>
          <w:szCs w:val="16"/>
        </w:rPr>
      </w:pPr>
      <w:r w:rsidRPr="008E1964">
        <w:rPr>
          <w:rStyle w:val="Izclums"/>
          <w:rFonts w:ascii="&amp;quot" w:hAnsi="&amp;quot"/>
          <w:color w:val="333333"/>
          <w:sz w:val="16"/>
          <w:szCs w:val="16"/>
        </w:rPr>
        <w:t>Eiropas Sociālā fonda projekts Nr.8.3.4.0/16/I/001 “Atbalsts priekšlaicīgas mācību pārtraukšanas samazināšanai” (</w:t>
      </w:r>
      <w:proofErr w:type="spellStart"/>
      <w:r w:rsidRPr="008E1964">
        <w:rPr>
          <w:rStyle w:val="Izclums"/>
          <w:rFonts w:ascii="&amp;quot" w:hAnsi="&amp;quot"/>
          <w:color w:val="333333"/>
          <w:sz w:val="16"/>
          <w:szCs w:val="16"/>
        </w:rPr>
        <w:t>PuMPuRS</w:t>
      </w:r>
      <w:proofErr w:type="spellEnd"/>
      <w:r w:rsidRPr="008E1964">
        <w:rPr>
          <w:rStyle w:val="Izclums"/>
          <w:rFonts w:ascii="&amp;quot" w:hAnsi="&amp;quot"/>
          <w:color w:val="333333"/>
          <w:sz w:val="16"/>
          <w:szCs w:val="16"/>
        </w:rPr>
        <w:t>) tiks īstenots līdz 2022. gada 31. decembrim. Projekta mērķa grupa ir vispārizglītojošo skolu skolēni no 5. līdz 12. klasei, kā arī profesionālās izglītības iestāžu audzēkņi no 1. līdz 4. kursam. Projektu īsteno Izglītības kvalitātes valsts dienests sadarbībā ar pilsētu un novadu pašvaldībām un valsts profesionālās izglītības iestādēm.</w:t>
      </w:r>
    </w:p>
    <w:p w:rsidR="00F45262" w:rsidRPr="00F45262" w:rsidRDefault="00E70C89" w:rsidP="00F45262">
      <w:pPr>
        <w:pStyle w:val="Paraststmeklis"/>
        <w:spacing w:before="0" w:beforeAutospacing="0" w:after="120" w:afterAutospacing="0" w:line="270" w:lineRule="atLeast"/>
        <w:jc w:val="both"/>
        <w:rPr>
          <w:rFonts w:ascii="&amp;quot" w:hAnsi="&amp;quot"/>
          <w:i/>
          <w:iCs/>
          <w:color w:val="333333"/>
          <w:sz w:val="16"/>
          <w:szCs w:val="16"/>
        </w:rPr>
      </w:pPr>
      <w:r w:rsidRPr="008E1964">
        <w:rPr>
          <w:rFonts w:ascii="&amp;quot" w:hAnsi="&amp;quot"/>
          <w:color w:val="333333"/>
          <w:sz w:val="22"/>
          <w:szCs w:val="22"/>
        </w:rPr>
        <w:t xml:space="preserve">Vairāk informācijas par projektu: </w:t>
      </w:r>
      <w:hyperlink r:id="rId5" w:history="1">
        <w:r w:rsidR="00F45262" w:rsidRPr="005B7E03">
          <w:rPr>
            <w:rStyle w:val="Hipersaite"/>
            <w:rFonts w:ascii="&amp;quot" w:hAnsi="&amp;quot"/>
            <w:sz w:val="22"/>
            <w:szCs w:val="22"/>
          </w:rPr>
          <w:t>www.pumpurs.lv</w:t>
        </w:r>
      </w:hyperlink>
    </w:p>
    <w:sectPr w:rsidR="00F45262" w:rsidRPr="00F45262" w:rsidSect="008E1964">
      <w:pgSz w:w="11906" w:h="16838"/>
      <w:pgMar w:top="289" w:right="737" w:bottom="68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8B5"/>
    <w:rsid w:val="00003DD2"/>
    <w:rsid w:val="00015372"/>
    <w:rsid w:val="000533E1"/>
    <w:rsid w:val="000913F9"/>
    <w:rsid w:val="00120558"/>
    <w:rsid w:val="00380E46"/>
    <w:rsid w:val="004077A1"/>
    <w:rsid w:val="00734479"/>
    <w:rsid w:val="008478B5"/>
    <w:rsid w:val="008E1964"/>
    <w:rsid w:val="00901CB8"/>
    <w:rsid w:val="009A1F42"/>
    <w:rsid w:val="00A6461D"/>
    <w:rsid w:val="00CA08B9"/>
    <w:rsid w:val="00E70C89"/>
    <w:rsid w:val="00F45262"/>
    <w:rsid w:val="00FD3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78E2"/>
  <w15:docId w15:val="{F9CAAE54-7AC6-4208-B189-89A70720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E70C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E70C89"/>
    <w:rPr>
      <w:i/>
      <w:iCs/>
    </w:rPr>
  </w:style>
  <w:style w:type="table" w:styleId="Reatabula">
    <w:name w:val="Table Grid"/>
    <w:basedOn w:val="Parastatabula"/>
    <w:uiPriority w:val="59"/>
    <w:unhideWhenUsed/>
    <w:rsid w:val="00E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2055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0558"/>
    <w:rPr>
      <w:rFonts w:ascii="Segoe UI" w:hAnsi="Segoe UI" w:cs="Segoe UI"/>
      <w:sz w:val="18"/>
      <w:szCs w:val="18"/>
    </w:rPr>
  </w:style>
  <w:style w:type="character" w:styleId="Hipersaite">
    <w:name w:val="Hyperlink"/>
    <w:basedOn w:val="Noklusjumarindkopasfonts"/>
    <w:uiPriority w:val="99"/>
    <w:unhideWhenUsed/>
    <w:rsid w:val="00F45262"/>
    <w:rPr>
      <w:color w:val="0000FF" w:themeColor="hyperlink"/>
      <w:u w:val="single"/>
    </w:rPr>
  </w:style>
  <w:style w:type="character" w:styleId="Neatrisintapieminana">
    <w:name w:val="Unresolved Mention"/>
    <w:basedOn w:val="Noklusjumarindkopasfonts"/>
    <w:uiPriority w:val="99"/>
    <w:semiHidden/>
    <w:unhideWhenUsed/>
    <w:rsid w:val="00F4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mpurs.lv" TargetMode="External"/><Relationship Id="rId4" Type="http://schemas.openxmlformats.org/officeDocument/2006/relationships/image" Target="media/image1.jp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1767</Words>
  <Characters>1008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Dmitrijs Zverevs</dc:creator>
  <cp:lastModifiedBy>Anna Līga Kļaviņa</cp:lastModifiedBy>
  <cp:revision>2</cp:revision>
  <dcterms:created xsi:type="dcterms:W3CDTF">2020-05-14T13:19:00Z</dcterms:created>
  <dcterms:modified xsi:type="dcterms:W3CDTF">2020-05-14T13:19:00Z</dcterms:modified>
</cp:coreProperties>
</file>