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FA60C" w14:textId="321BA8C5" w:rsidR="009C6B2E" w:rsidRPr="009C6B2E" w:rsidRDefault="009C6B2E">
      <w:pPr>
        <w:rPr>
          <w:rFonts w:ascii="Avenir Book" w:hAnsi="Avenir Book" w:cstheme="majorHAnsi"/>
          <w:b/>
          <w:bCs/>
          <w:sz w:val="72"/>
          <w:szCs w:val="72"/>
          <w:lang w:val="lv-LV"/>
        </w:rPr>
      </w:pPr>
      <w:r w:rsidRPr="009C6B2E">
        <w:rPr>
          <w:rFonts w:ascii="Avenir Book" w:hAnsi="Avenir Book" w:cstheme="majorHAnsi"/>
          <w:b/>
          <w:bCs/>
          <w:sz w:val="72"/>
          <w:szCs w:val="72"/>
          <w:lang w:val="lv-LV"/>
        </w:rPr>
        <w:t>PAŠAPLIECINĀJUMS</w:t>
      </w:r>
    </w:p>
    <w:p w14:paraId="6A26683A" w14:textId="75DFB142" w:rsidR="009C6B2E" w:rsidRPr="009C6B2E" w:rsidRDefault="009C6B2E">
      <w:pPr>
        <w:rPr>
          <w:rFonts w:ascii="Avenir Book" w:hAnsi="Avenir Book" w:cstheme="majorHAnsi"/>
          <w:sz w:val="32"/>
          <w:szCs w:val="32"/>
          <w:lang w:val="lv-LV"/>
        </w:rPr>
      </w:pPr>
      <w:r w:rsidRPr="009C6B2E">
        <w:rPr>
          <w:rFonts w:ascii="Avenir Book" w:hAnsi="Avenir Book" w:cstheme="majorHAnsi"/>
          <w:sz w:val="32"/>
          <w:szCs w:val="32"/>
          <w:lang w:val="lv-LV"/>
        </w:rPr>
        <w:t>PAR DOŠANOS ĀRPUS DZĪVESVIETAS/DARBAVIETAS</w:t>
      </w:r>
    </w:p>
    <w:p w14:paraId="21A01E00" w14:textId="16ABA491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089EEE2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7A3AB71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51D51BDA" w14:textId="44024F29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4E4D2394" w14:textId="005AD696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52D740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37E6E899" w14:textId="57C0A958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Ja ārpus dzīvesvietas/darbavietas persona uzturas ar saviem bērniem līdz 12 gadu vecumam vai citu ģimenes locekli, norāda:</w:t>
      </w:r>
    </w:p>
    <w:p w14:paraId="329F0683" w14:textId="19C9AC81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8C2799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8EB8D54" w14:textId="2B5BF286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0173DA19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E1D0BD7" w14:textId="77777777" w:rsidR="009C6B2E" w:rsidRPr="009C6B2E" w:rsidRDefault="009C6B2E" w:rsidP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22DCA8FD" w14:textId="064BA5EA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BFDCEF9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F28B7BC" w14:textId="42ED12FA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DZĪVESVIETAS/DARBAVIETAS ADRESE:</w:t>
      </w:r>
    </w:p>
    <w:p w14:paraId="3F12F6A9" w14:textId="558D7979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F7A0D1F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3FD8C0A" w14:textId="60F25A8F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C8914C3" w14:textId="785622E5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DARBA VIETAS NOSAUKUMS UN VADĪBAS (KONTAKTPERSONAS) VĀRDS, UZVĀRDA UN TĀLRUŅA NUMURS (JA ATTIECAS):</w:t>
      </w:r>
    </w:p>
    <w:p w14:paraId="1B8593B8" w14:textId="6E80BC4D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5BC4DA98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A886CA8" w14:textId="6EBD32F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B59D219" w14:textId="56F9A99F" w:rsidR="009C6B2E" w:rsidRP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DATUMS: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PĀRVIETOŠANĀS UZSĀKŠANAS LAIKS:</w:t>
      </w:r>
    </w:p>
    <w:p w14:paraId="7C7B76C8" w14:textId="2788C9A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30A56E02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5AD9E6E" w14:textId="54829545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DZĪVESVIETAS/DARBAVIETAS ATSTĀŠANAS IEMESLS:</w:t>
      </w:r>
    </w:p>
    <w:p w14:paraId="5BEEF7AF" w14:textId="79A0ED48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40F0D3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7BC26AA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DBBD4E6" w14:textId="4CF4D5D5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PĀRVIETOŠANĀS GALAMĒRĶIS:</w:t>
      </w:r>
    </w:p>
    <w:p w14:paraId="725A72FA" w14:textId="12F9E48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A77EF7F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3C8FFEA9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7DC6D287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1ECA3FB8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7507B6F2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17C18EED" w14:textId="4FFB415F" w:rsidR="009C6B2E" w:rsidRP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PARAKSTS:</w:t>
      </w:r>
    </w:p>
    <w:sectPr w:rsidR="009C6B2E" w:rsidRPr="009C6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2E"/>
    <w:rsid w:val="009C6B2E"/>
    <w:rsid w:val="00A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AF68"/>
  <w15:chartTrackingRefBased/>
  <w15:docId w15:val="{A2E18F4B-4EBC-7545-B82E-0BA9680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Žagars</dc:creator>
  <cp:keywords/>
  <dc:description/>
  <cp:lastModifiedBy>Sarmīte Baltmane</cp:lastModifiedBy>
  <cp:revision>2</cp:revision>
  <dcterms:created xsi:type="dcterms:W3CDTF">2021-01-01T13:15:00Z</dcterms:created>
  <dcterms:modified xsi:type="dcterms:W3CDTF">2021-01-01T13:15:00Z</dcterms:modified>
</cp:coreProperties>
</file>